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567" w:rsidRDefault="008D702C">
      <w:pPr>
        <w:keepNext/>
        <w:tabs>
          <w:tab w:val="center" w:pos="4536"/>
          <w:tab w:val="left" w:pos="7630"/>
        </w:tabs>
        <w:spacing w:before="240" w:after="60" w:line="240" w:lineRule="auto"/>
        <w:ind w:left="141"/>
        <w:jc w:val="center"/>
        <w:outlineLvl w:val="3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48335" cy="88265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567" w:rsidRDefault="008D702C">
      <w:pPr>
        <w:spacing w:after="0" w:line="240" w:lineRule="auto"/>
        <w:jc w:val="right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sz w:val="24"/>
          <w:szCs w:val="24"/>
          <w:lang w:eastAsia="zh-CN"/>
        </w:rPr>
        <w:tab/>
      </w:r>
    </w:p>
    <w:p w:rsidR="00E40567" w:rsidRDefault="008D702C">
      <w:pPr>
        <w:keepNext/>
        <w:tabs>
          <w:tab w:val="left" w:pos="567"/>
        </w:tabs>
        <w:spacing w:after="0" w:line="240" w:lineRule="auto"/>
        <w:ind w:left="142"/>
        <w:jc w:val="center"/>
        <w:outlineLvl w:val="1"/>
        <w:rPr>
          <w:rFonts w:ascii="Times New Roman" w:eastAsia="Times New Roman" w:hAnsi="Times New Roman"/>
          <w:b/>
          <w:bCs/>
          <w:iCs/>
          <w:caps/>
          <w:lang w:eastAsia="zh-CN"/>
        </w:rPr>
      </w:pPr>
      <w:r>
        <w:rPr>
          <w:rFonts w:ascii="Times New Roman" w:eastAsia="Times New Roman" w:hAnsi="Times New Roman"/>
          <w:b/>
          <w:bCs/>
          <w:iCs/>
          <w:caps/>
          <w:lang w:eastAsia="zh-CN"/>
        </w:rPr>
        <w:t xml:space="preserve">БЕЛОЯРСКИЙ РАЙОН                                   </w:t>
      </w:r>
    </w:p>
    <w:p w:rsidR="00E40567" w:rsidRDefault="008D702C">
      <w:pPr>
        <w:keepNext/>
        <w:spacing w:before="120" w:after="0" w:line="240" w:lineRule="auto"/>
        <w:jc w:val="center"/>
        <w:outlineLvl w:val="2"/>
        <w:rPr>
          <w:rFonts w:ascii="Times New Roman" w:eastAsia="SimSun" w:hAnsi="Times New Roman"/>
          <w:b/>
          <w:bCs/>
          <w:lang w:eastAsia="zh-CN"/>
        </w:rPr>
      </w:pPr>
      <w:r>
        <w:rPr>
          <w:rFonts w:ascii="Times New Roman" w:eastAsia="SimSun" w:hAnsi="Times New Roman"/>
          <w:b/>
          <w:bCs/>
          <w:lang w:eastAsia="zh-CN"/>
        </w:rPr>
        <w:t>ХАНТЫ-МАНСИЙСКИЙ АВТОНОМНЫЙ ОКРУГ – ЮГРА</w:t>
      </w:r>
    </w:p>
    <w:p w:rsidR="00E40567" w:rsidRDefault="00E40567">
      <w:pPr>
        <w:spacing w:after="0" w:line="240" w:lineRule="auto"/>
        <w:rPr>
          <w:rFonts w:ascii="Times New Roman" w:eastAsia="SimSun" w:hAnsi="Times New Roman"/>
          <w:sz w:val="20"/>
          <w:szCs w:val="20"/>
          <w:lang w:eastAsia="zh-CN"/>
        </w:rPr>
      </w:pPr>
    </w:p>
    <w:p w:rsidR="00E40567" w:rsidRDefault="008D702C">
      <w:pPr>
        <w:spacing w:after="0" w:line="240" w:lineRule="auto"/>
        <w:rPr>
          <w:rFonts w:ascii="Times New Roman" w:eastAsia="SimSun" w:hAnsi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                                         </w:t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ab/>
        <w:t>проект</w:t>
      </w:r>
    </w:p>
    <w:p w:rsidR="00E40567" w:rsidRDefault="008D702C"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ДУМА БЕЛОЯРСКОГО РАЙОНА  </w:t>
      </w:r>
    </w:p>
    <w:p w:rsidR="00E40567" w:rsidRDefault="00E40567">
      <w:pPr>
        <w:spacing w:after="0" w:line="240" w:lineRule="auto"/>
        <w:jc w:val="right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E40567" w:rsidRDefault="00E40567">
      <w:pPr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E40567" w:rsidRDefault="008D702C"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>РЕШЕНИЕ</w:t>
      </w:r>
    </w:p>
    <w:p w:rsidR="00E40567" w:rsidRDefault="008D702C">
      <w:pPr>
        <w:pStyle w:val="3"/>
        <w:jc w:val="both"/>
      </w:pPr>
      <w:r>
        <w:t xml:space="preserve">                                                                                         </w:t>
      </w:r>
    </w:p>
    <w:p w:rsidR="00E40567" w:rsidRDefault="008D702C">
      <w:pPr>
        <w:pStyle w:val="3"/>
        <w:jc w:val="both"/>
      </w:pPr>
      <w:r>
        <w:t xml:space="preserve">от </w:t>
      </w:r>
      <w:r>
        <w:t xml:space="preserve">            </w:t>
      </w:r>
      <w:r>
        <w:t xml:space="preserve"> 202</w:t>
      </w:r>
      <w:r w:rsidRPr="00EE3537">
        <w:t>4</w:t>
      </w:r>
      <w:r>
        <w:t xml:space="preserve"> года                                                                                                         № </w:t>
      </w:r>
    </w:p>
    <w:p w:rsidR="00E40567" w:rsidRDefault="00E40567">
      <w:pPr>
        <w:pStyle w:val="3"/>
        <w:jc w:val="both"/>
      </w:pPr>
    </w:p>
    <w:p w:rsidR="00E40567" w:rsidRDefault="00E40567">
      <w:pPr>
        <w:pStyle w:val="3"/>
        <w:jc w:val="both"/>
      </w:pPr>
    </w:p>
    <w:p w:rsidR="00E40567" w:rsidRDefault="008D702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</w:t>
      </w:r>
      <w:r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в приложен</w:t>
      </w:r>
      <w:r>
        <w:rPr>
          <w:rFonts w:ascii="Times New Roman" w:hAnsi="Times New Roman" w:cs="Times New Roman"/>
          <w:sz w:val="24"/>
          <w:szCs w:val="24"/>
        </w:rPr>
        <w:t>ие к решению Думы Белоярского района</w:t>
      </w:r>
    </w:p>
    <w:p w:rsidR="00E40567" w:rsidRDefault="008D702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4 октября 2021 года № 51</w:t>
      </w:r>
    </w:p>
    <w:p w:rsidR="00E40567" w:rsidRDefault="00E4056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40567" w:rsidRDefault="008D702C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соответствии с Жилищным кодексом Российской Федерации от 29 декабря 2004 года                        № 188-ФЗ, Федеральным законом от 6 октября 2003 года № 131-ФЗ «Об общих принципах </w:t>
      </w:r>
      <w:r>
        <w:rPr>
          <w:rFonts w:ascii="Times New Roman" w:hAnsi="Times New Roman"/>
          <w:sz w:val="24"/>
          <w:szCs w:val="24"/>
        </w:rPr>
        <w:t>организации местного самоуправления в Российской Федерации», Федеральным законом от                   31 июля 2020 года № 248-ФЗ «О государственном контроле (надзоре) и муниципальном контроле в Российской Федерации», на основании соглашени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 о передаче адми</w:t>
      </w:r>
      <w:r>
        <w:rPr>
          <w:rFonts w:ascii="Times New Roman" w:hAnsi="Times New Roman"/>
          <w:sz w:val="24"/>
          <w:szCs w:val="24"/>
        </w:rPr>
        <w:t>нистраци</w:t>
      </w:r>
      <w:r>
        <w:rPr>
          <w:rFonts w:ascii="Times New Roman" w:hAnsi="Times New Roman"/>
          <w:sz w:val="24"/>
          <w:szCs w:val="24"/>
        </w:rPr>
        <w:t>ями</w:t>
      </w:r>
      <w:r>
        <w:rPr>
          <w:rFonts w:ascii="Times New Roman" w:hAnsi="Times New Roman"/>
          <w:sz w:val="24"/>
          <w:szCs w:val="24"/>
        </w:rPr>
        <w:t xml:space="preserve"> городского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сельских поселений в границах</w:t>
      </w:r>
      <w:proofErr w:type="gramEnd"/>
      <w:r>
        <w:rPr>
          <w:rFonts w:ascii="Times New Roman" w:hAnsi="Times New Roman"/>
          <w:sz w:val="24"/>
          <w:szCs w:val="24"/>
        </w:rPr>
        <w:t xml:space="preserve"> Белоярского района </w:t>
      </w:r>
      <w:r>
        <w:rPr>
          <w:rFonts w:ascii="Times New Roman" w:hAnsi="Times New Roman"/>
          <w:sz w:val="24"/>
          <w:szCs w:val="24"/>
        </w:rPr>
        <w:t xml:space="preserve">осуществления </w:t>
      </w:r>
      <w:r>
        <w:rPr>
          <w:rFonts w:ascii="Times New Roman" w:hAnsi="Times New Roman"/>
          <w:sz w:val="24"/>
          <w:szCs w:val="24"/>
        </w:rPr>
        <w:t>части полномочий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по решению вопросов местного значения администрации Белоярского района от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7 ноября 2022 года, Дума Белоярского района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е ш и л а:</w:t>
      </w:r>
    </w:p>
    <w:p w:rsidR="00E40567" w:rsidRDefault="008D702C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Внести в </w:t>
      </w:r>
      <w:r>
        <w:rPr>
          <w:rFonts w:ascii="Times New Roman" w:hAnsi="Times New Roman"/>
          <w:sz w:val="24"/>
          <w:szCs w:val="24"/>
        </w:rPr>
        <w:t>приложение «Положение о муниципальном жилищном контроле на территории городского и сельских поселений в границах Белоярского района» к решению Думы Белоярского района от 4 октября 2021 года № 51 «Об утверждении Положения о муниципальном жилищном контроле н</w:t>
      </w:r>
      <w:r>
        <w:rPr>
          <w:rFonts w:ascii="Times New Roman" w:hAnsi="Times New Roman"/>
          <w:sz w:val="24"/>
          <w:szCs w:val="24"/>
        </w:rPr>
        <w:t>а территории городского и сельских поселений в границах Белоярского района»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изменени</w:t>
      </w:r>
      <w:r>
        <w:rPr>
          <w:rFonts w:ascii="Times New Roman" w:hAnsi="Times New Roman"/>
          <w:sz w:val="24"/>
          <w:szCs w:val="24"/>
        </w:rPr>
        <w:t xml:space="preserve">е, заменив в  пункте 19 раздела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EE35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«Общие положения»  число «2023»  числом «2025».</w:t>
      </w:r>
      <w:proofErr w:type="gramEnd"/>
    </w:p>
    <w:p w:rsidR="00E40567" w:rsidRDefault="008D702C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/>
          <w:snapToGrid w:val="0"/>
          <w:color w:val="000000"/>
          <w:sz w:val="24"/>
          <w:szCs w:val="24"/>
        </w:rPr>
        <w:t>Опубликовать настоящее решение в газете «Белоярские вести. Официальный выпуск».</w:t>
      </w:r>
    </w:p>
    <w:p w:rsidR="00E40567" w:rsidRDefault="008D702C">
      <w:pPr>
        <w:spacing w:after="0" w:line="240" w:lineRule="auto"/>
        <w:ind w:firstLineChars="400" w:firstLine="9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color w:val="000000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Настоящ</w:t>
      </w:r>
      <w:r>
        <w:rPr>
          <w:rFonts w:ascii="Times New Roman" w:hAnsi="Times New Roman"/>
          <w:sz w:val="24"/>
          <w:szCs w:val="24"/>
        </w:rPr>
        <w:t>ее решение вступает в силу после его официального опубликования, и распространяется на правоотношения, возник</w:t>
      </w:r>
      <w:r>
        <w:rPr>
          <w:rFonts w:ascii="Times New Roman" w:hAnsi="Times New Roman"/>
          <w:sz w:val="24"/>
          <w:szCs w:val="24"/>
        </w:rPr>
        <w:t>шие</w:t>
      </w:r>
      <w:r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25 декабря 2023 года.</w:t>
      </w:r>
    </w:p>
    <w:p w:rsidR="00E40567" w:rsidRDefault="00E4056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40567" w:rsidRDefault="00E4056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40567" w:rsidRDefault="00E4056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0567" w:rsidRDefault="008D70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Думы Белоярского района                                                                     А.Г. Берест</w:t>
      </w:r>
      <w:r>
        <w:rPr>
          <w:rFonts w:ascii="Times New Roman" w:hAnsi="Times New Roman"/>
          <w:sz w:val="24"/>
          <w:szCs w:val="24"/>
        </w:rPr>
        <w:t>ов</w:t>
      </w:r>
    </w:p>
    <w:p w:rsidR="00E40567" w:rsidRDefault="00E4056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0567" w:rsidRDefault="00E4056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0567" w:rsidRDefault="008D70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Белоярского района       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С.П. Маненков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</w:t>
      </w:r>
    </w:p>
    <w:sectPr w:rsidR="00E40567">
      <w:headerReference w:type="default" r:id="rId9"/>
      <w:pgSz w:w="11906" w:h="16838"/>
      <w:pgMar w:top="820" w:right="851" w:bottom="993" w:left="113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02C" w:rsidRDefault="008D702C">
      <w:pPr>
        <w:spacing w:line="240" w:lineRule="auto"/>
      </w:pPr>
      <w:r>
        <w:separator/>
      </w:r>
    </w:p>
  </w:endnote>
  <w:endnote w:type="continuationSeparator" w:id="0">
    <w:p w:rsidR="008D702C" w:rsidRDefault="008D70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02C" w:rsidRDefault="008D702C">
      <w:pPr>
        <w:spacing w:after="0"/>
      </w:pPr>
      <w:r>
        <w:separator/>
      </w:r>
    </w:p>
  </w:footnote>
  <w:footnote w:type="continuationSeparator" w:id="0">
    <w:p w:rsidR="008D702C" w:rsidRDefault="008D70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567" w:rsidRDefault="008D702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E3537" w:rsidRPr="00EE3537">
      <w:rPr>
        <w:noProof/>
        <w:lang w:val="ru-RU"/>
      </w:rPr>
      <w:t>2</w:t>
    </w:r>
    <w:r>
      <w:fldChar w:fldCharType="end"/>
    </w:r>
  </w:p>
  <w:p w:rsidR="00E40567" w:rsidRDefault="00E4056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BFB9AE"/>
    <w:multiLevelType w:val="singleLevel"/>
    <w:tmpl w:val="C0BFB9AE"/>
    <w:lvl w:ilvl="0">
      <w:start w:val="1"/>
      <w:numFmt w:val="decimal"/>
      <w:suff w:val="space"/>
      <w:lvlText w:val="%1."/>
      <w:lvlJc w:val="left"/>
      <w:pPr>
        <w:ind w:left="29"/>
      </w:pPr>
    </w:lvl>
  </w:abstractNum>
  <w:abstractNum w:abstractNumId="1">
    <w:nsid w:val="381414D0"/>
    <w:multiLevelType w:val="multilevel"/>
    <w:tmpl w:val="381414D0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B0E1F"/>
    <w:rsid w:val="000C2E8F"/>
    <w:rsid w:val="000C3B38"/>
    <w:rsid w:val="00110564"/>
    <w:rsid w:val="0011130F"/>
    <w:rsid w:val="00133DC6"/>
    <w:rsid w:val="00172A27"/>
    <w:rsid w:val="001A2ABD"/>
    <w:rsid w:val="00203B9D"/>
    <w:rsid w:val="0026090E"/>
    <w:rsid w:val="00272D69"/>
    <w:rsid w:val="002E1849"/>
    <w:rsid w:val="002F5B23"/>
    <w:rsid w:val="00322D6F"/>
    <w:rsid w:val="003244BB"/>
    <w:rsid w:val="00397D9A"/>
    <w:rsid w:val="0040350A"/>
    <w:rsid w:val="004100FF"/>
    <w:rsid w:val="00410416"/>
    <w:rsid w:val="00442811"/>
    <w:rsid w:val="00463C36"/>
    <w:rsid w:val="004C2AE4"/>
    <w:rsid w:val="004F5E1F"/>
    <w:rsid w:val="00522881"/>
    <w:rsid w:val="00575D19"/>
    <w:rsid w:val="006031ED"/>
    <w:rsid w:val="00676879"/>
    <w:rsid w:val="0069513A"/>
    <w:rsid w:val="006C1821"/>
    <w:rsid w:val="007A2608"/>
    <w:rsid w:val="008313D1"/>
    <w:rsid w:val="0083325D"/>
    <w:rsid w:val="0089360F"/>
    <w:rsid w:val="008C7C30"/>
    <w:rsid w:val="008D6ABD"/>
    <w:rsid w:val="008D702C"/>
    <w:rsid w:val="00943087"/>
    <w:rsid w:val="009535D7"/>
    <w:rsid w:val="00A14F8A"/>
    <w:rsid w:val="00A33D9B"/>
    <w:rsid w:val="00A8238A"/>
    <w:rsid w:val="00AE3453"/>
    <w:rsid w:val="00B015E2"/>
    <w:rsid w:val="00B03CB2"/>
    <w:rsid w:val="00B72E88"/>
    <w:rsid w:val="00B8633E"/>
    <w:rsid w:val="00BC0C17"/>
    <w:rsid w:val="00BE7342"/>
    <w:rsid w:val="00C7346A"/>
    <w:rsid w:val="00C83B5E"/>
    <w:rsid w:val="00CA525B"/>
    <w:rsid w:val="00CC2B06"/>
    <w:rsid w:val="00CF12FB"/>
    <w:rsid w:val="00D12A22"/>
    <w:rsid w:val="00D220D9"/>
    <w:rsid w:val="00D422F7"/>
    <w:rsid w:val="00D46B1F"/>
    <w:rsid w:val="00D5409D"/>
    <w:rsid w:val="00D5721E"/>
    <w:rsid w:val="00D83046"/>
    <w:rsid w:val="00DA55F3"/>
    <w:rsid w:val="00E40567"/>
    <w:rsid w:val="00E80BE1"/>
    <w:rsid w:val="00E859AA"/>
    <w:rsid w:val="00EE3537"/>
    <w:rsid w:val="00EE79AF"/>
    <w:rsid w:val="00F52EC5"/>
    <w:rsid w:val="00FA20E2"/>
    <w:rsid w:val="00FA7E75"/>
    <w:rsid w:val="10BB1435"/>
    <w:rsid w:val="334C1820"/>
    <w:rsid w:val="44F929B5"/>
    <w:rsid w:val="4553653A"/>
    <w:rsid w:val="715E0C16"/>
    <w:rsid w:val="754A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No Spacing" w:semiHidden="0" w:uiPriority="1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  <w:rPr>
      <w:lang w:val="zh-CN"/>
    </w:rPr>
  </w:style>
  <w:style w:type="paragraph" w:customStyle="1" w:styleId="ConsPlusNormal">
    <w:name w:val="ConsPlusNormal"/>
    <w:link w:val="ConsPlusNormal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Calibri" w:eastAsia="Calibri" w:hAnsi="Calibri" w:cs="Times New Roman"/>
      <w:lang w:val="zh-CN"/>
    </w:rPr>
  </w:style>
  <w:style w:type="character" w:customStyle="1" w:styleId="30">
    <w:name w:val="Основной текст с отступом 3 Знак"/>
    <w:basedOn w:val="a0"/>
    <w:link w:val="3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uiPriority w:val="99"/>
    <w:qFormat/>
    <w:pPr>
      <w:ind w:left="720"/>
      <w:contextualSpacing/>
    </w:pPr>
  </w:style>
  <w:style w:type="paragraph" w:styleId="a8">
    <w:name w:val="No Spacing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Calibri" w:hAnsi="Segoe UI" w:cs="Segoe UI"/>
      <w:sz w:val="18"/>
      <w:szCs w:val="18"/>
    </w:rPr>
  </w:style>
  <w:style w:type="paragraph" w:customStyle="1" w:styleId="1">
    <w:name w:val="Рег. Основной нумерованный 1. текст"/>
    <w:basedOn w:val="ConsPlusNormal"/>
    <w:qFormat/>
    <w:pPr>
      <w:widowControl/>
      <w:numPr>
        <w:numId w:val="1"/>
      </w:numPr>
      <w:tabs>
        <w:tab w:val="left" w:pos="284"/>
      </w:tabs>
      <w:adjustRightInd w:val="0"/>
      <w:spacing w:before="240" w:after="240" w:line="276" w:lineRule="auto"/>
      <w:ind w:left="0" w:firstLine="0"/>
      <w:jc w:val="center"/>
    </w:pPr>
    <w:rPr>
      <w:rFonts w:ascii="Times New Roman" w:eastAsia="Calibri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No Spacing" w:semiHidden="0" w:uiPriority="1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  <w:rPr>
      <w:lang w:val="zh-CN"/>
    </w:rPr>
  </w:style>
  <w:style w:type="paragraph" w:customStyle="1" w:styleId="ConsPlusNormal">
    <w:name w:val="ConsPlusNormal"/>
    <w:link w:val="ConsPlusNormal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Calibri" w:eastAsia="Calibri" w:hAnsi="Calibri" w:cs="Times New Roman"/>
      <w:lang w:val="zh-CN"/>
    </w:rPr>
  </w:style>
  <w:style w:type="character" w:customStyle="1" w:styleId="30">
    <w:name w:val="Основной текст с отступом 3 Знак"/>
    <w:basedOn w:val="a0"/>
    <w:link w:val="3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uiPriority w:val="99"/>
    <w:qFormat/>
    <w:pPr>
      <w:ind w:left="720"/>
      <w:contextualSpacing/>
    </w:pPr>
  </w:style>
  <w:style w:type="paragraph" w:styleId="a8">
    <w:name w:val="No Spacing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Calibri" w:hAnsi="Segoe UI" w:cs="Segoe UI"/>
      <w:sz w:val="18"/>
      <w:szCs w:val="18"/>
    </w:rPr>
  </w:style>
  <w:style w:type="paragraph" w:customStyle="1" w:styleId="1">
    <w:name w:val="Рег. Основной нумерованный 1. текст"/>
    <w:basedOn w:val="ConsPlusNormal"/>
    <w:qFormat/>
    <w:pPr>
      <w:widowControl/>
      <w:numPr>
        <w:numId w:val="1"/>
      </w:numPr>
      <w:tabs>
        <w:tab w:val="left" w:pos="284"/>
      </w:tabs>
      <w:adjustRightInd w:val="0"/>
      <w:spacing w:before="240" w:after="240" w:line="276" w:lineRule="auto"/>
      <w:ind w:left="0" w:firstLine="0"/>
      <w:jc w:val="center"/>
    </w:pPr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327</Words>
  <Characters>1869</Characters>
  <Application>Microsoft Office Word</Application>
  <DocSecurity>0</DocSecurity>
  <Lines>15</Lines>
  <Paragraphs>4</Paragraphs>
  <ScaleCrop>false</ScaleCrop>
  <Company>*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Новоселов Сергей Семёнович</dc:creator>
  <cp:lastModifiedBy>Мартынов Алексей Андреевич</cp:lastModifiedBy>
  <cp:revision>5</cp:revision>
  <cp:lastPrinted>2024-02-13T11:18:00Z</cp:lastPrinted>
  <dcterms:created xsi:type="dcterms:W3CDTF">2022-08-11T05:28:00Z</dcterms:created>
  <dcterms:modified xsi:type="dcterms:W3CDTF">2024-03-22T06:52:00Z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A99029102F314795B8F0C43BE0A7657B</vt:lpwstr>
  </property>
</Properties>
</file>